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E" w:rsidRDefault="0014118A" w:rsidP="001C10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 со ст.16 Федерального закона от 29.12.2012г. ФЗ-273 «Об образовании в Российской Федерации» при реализации </w:t>
      </w:r>
      <w:r w:rsidR="000327B9">
        <w:rPr>
          <w:rFonts w:ascii="Times New Roman" w:hAnsi="Times New Roman" w:cs="Times New Roman"/>
          <w:sz w:val="28"/>
          <w:szCs w:val="28"/>
        </w:rPr>
        <w:t xml:space="preserve">образовательных программ МБОУ </w:t>
      </w:r>
      <w:r w:rsidR="004D4BE7">
        <w:rPr>
          <w:rFonts w:ascii="Times New Roman" w:hAnsi="Times New Roman" w:cs="Times New Roman"/>
          <w:sz w:val="28"/>
          <w:szCs w:val="28"/>
        </w:rPr>
        <w:t>лицей №4 г. Данкова Липецкой области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обучение, а также дистанционные образовательные технологии.</w:t>
      </w:r>
      <w:r w:rsidR="0075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1F" w:rsidRPr="000327B9" w:rsidRDefault="00752A6E" w:rsidP="001C10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Порядок применения электронного обучения и дистанционных образовательных технологий при реализации образовательных программ </w:t>
      </w:r>
      <w:r w:rsidR="004D4BE7">
        <w:rPr>
          <w:rFonts w:ascii="Times New Roman" w:hAnsi="Times New Roman" w:cs="Times New Roman"/>
          <w:sz w:val="28"/>
          <w:szCs w:val="28"/>
        </w:rPr>
        <w:t>лицея</w:t>
      </w:r>
      <w:r w:rsidR="000327B9" w:rsidRPr="000327B9">
        <w:rPr>
          <w:rFonts w:ascii="Times New Roman" w:hAnsi="Times New Roman" w:cs="Times New Roman"/>
          <w:sz w:val="28"/>
          <w:szCs w:val="28"/>
        </w:rPr>
        <w:t xml:space="preserve"> регламентируется Приказом </w:t>
      </w:r>
      <w:proofErr w:type="spellStart"/>
      <w:r w:rsidR="000327B9" w:rsidRPr="000327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327B9" w:rsidRPr="000327B9">
        <w:rPr>
          <w:rFonts w:ascii="Times New Roman" w:hAnsi="Times New Roman" w:cs="Times New Roman"/>
          <w:sz w:val="28"/>
          <w:szCs w:val="28"/>
        </w:rPr>
        <w:t xml:space="preserve"> России от 23.08.2017 №816 </w:t>
      </w:r>
      <w:hyperlink r:id="rId4" w:history="1">
        <w:r w:rsidR="000327B9" w:rsidRPr="000327B9">
          <w:rPr>
            <w:rStyle w:val="a3"/>
            <w:rFonts w:ascii="Times New Roman" w:hAnsi="Times New Roman" w:cs="Times New Roman"/>
            <w:sz w:val="28"/>
            <w:szCs w:val="28"/>
          </w:rPr>
          <w:t>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0327B9">
        <w:rPr>
          <w:rFonts w:ascii="Times New Roman" w:hAnsi="Times New Roman" w:cs="Times New Roman"/>
          <w:sz w:val="28"/>
          <w:szCs w:val="28"/>
        </w:rPr>
        <w:t>.</w:t>
      </w:r>
    </w:p>
    <w:sectPr w:rsidR="0006361F" w:rsidRPr="000327B9" w:rsidSect="0006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B9"/>
    <w:rsid w:val="000327B9"/>
    <w:rsid w:val="0006361F"/>
    <w:rsid w:val="0014118A"/>
    <w:rsid w:val="001C1098"/>
    <w:rsid w:val="004D4BE7"/>
    <w:rsid w:val="006C77F7"/>
    <w:rsid w:val="00752A6E"/>
    <w:rsid w:val="00A23217"/>
    <w:rsid w:val="00E0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816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Зам директора</cp:lastModifiedBy>
  <cp:revision>6</cp:revision>
  <dcterms:created xsi:type="dcterms:W3CDTF">2019-10-08T17:29:00Z</dcterms:created>
  <dcterms:modified xsi:type="dcterms:W3CDTF">2020-02-09T16:15:00Z</dcterms:modified>
</cp:coreProperties>
</file>